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2D" w:rsidRPr="009319E4" w:rsidRDefault="007149AC" w:rsidP="009319E4">
      <w:pPr>
        <w:shd w:val="clear" w:color="auto" w:fill="FFFFFF"/>
        <w:ind w:right="-15"/>
        <w:jc w:val="center"/>
        <w:rPr>
          <w:rFonts w:eastAsia="Arial Unicode MS"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4"/>
          <w:szCs w:val="24"/>
        </w:rPr>
        <w:t>STANOVY</w:t>
      </w:r>
    </w:p>
    <w:p w:rsidR="0047082D" w:rsidRPr="00F10576" w:rsidRDefault="007149AC" w:rsidP="00F10576">
      <w:pPr>
        <w:shd w:val="clear" w:color="auto" w:fill="FFFFFF"/>
        <w:spacing w:before="24"/>
        <w:ind w:right="-15"/>
        <w:jc w:val="center"/>
        <w:rPr>
          <w:rFonts w:eastAsia="Arial Unicode MS"/>
          <w:color w:val="000000" w:themeColor="text1"/>
          <w:u w:val="single"/>
        </w:rPr>
      </w:pPr>
      <w:r w:rsidRPr="00F10576">
        <w:rPr>
          <w:rFonts w:eastAsia="Arial Unicode MS"/>
          <w:color w:val="000000" w:themeColor="text1"/>
          <w:sz w:val="22"/>
          <w:szCs w:val="22"/>
          <w:u w:val="single"/>
        </w:rPr>
        <w:t xml:space="preserve">občianskeho združenia založeného podľa zák. č.83/1990 </w:t>
      </w:r>
      <w:proofErr w:type="spellStart"/>
      <w:r w:rsidRPr="00F10576">
        <w:rPr>
          <w:rFonts w:eastAsia="Arial Unicode MS"/>
          <w:color w:val="000000" w:themeColor="text1"/>
          <w:sz w:val="22"/>
          <w:szCs w:val="22"/>
          <w:u w:val="single"/>
        </w:rPr>
        <w:t>Zb.v</w:t>
      </w:r>
      <w:proofErr w:type="spellEnd"/>
      <w:r w:rsidRPr="00F10576">
        <w:rPr>
          <w:rFonts w:eastAsia="Arial Unicode MS"/>
          <w:color w:val="000000" w:themeColor="text1"/>
          <w:sz w:val="22"/>
          <w:szCs w:val="22"/>
          <w:u w:val="single"/>
        </w:rPr>
        <w:t xml:space="preserve"> platnom znení</w:t>
      </w:r>
      <w:r w:rsidR="009319E4" w:rsidRPr="00F10576">
        <w:rPr>
          <w:rFonts w:eastAsia="Arial Unicode MS"/>
          <w:color w:val="000000" w:themeColor="text1"/>
          <w:sz w:val="22"/>
          <w:szCs w:val="22"/>
          <w:u w:val="single"/>
        </w:rPr>
        <w:t xml:space="preserve"> </w:t>
      </w:r>
      <w:r w:rsidRPr="00F10576">
        <w:rPr>
          <w:rFonts w:eastAsia="Arial Unicode MS"/>
          <w:color w:val="000000" w:themeColor="text1"/>
          <w:sz w:val="22"/>
          <w:szCs w:val="22"/>
          <w:u w:val="single"/>
        </w:rPr>
        <w:t>o združovaní občanov</w:t>
      </w:r>
    </w:p>
    <w:p w:rsidR="009319E4" w:rsidRDefault="007149AC" w:rsidP="009319E4">
      <w:pPr>
        <w:shd w:val="clear" w:color="auto" w:fill="FFFFFF"/>
        <w:tabs>
          <w:tab w:val="left" w:pos="7334"/>
        </w:tabs>
        <w:spacing w:before="562"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1 </w:t>
      </w:r>
    </w:p>
    <w:p w:rsidR="0047082D" w:rsidRPr="009319E4" w:rsidRDefault="007149AC" w:rsidP="009319E4">
      <w:pPr>
        <w:shd w:val="clear" w:color="auto" w:fill="FFFFFF"/>
        <w:tabs>
          <w:tab w:val="left" w:pos="7334"/>
        </w:tabs>
        <w:spacing w:line="293" w:lineRule="exact"/>
        <w:ind w:right="-15"/>
        <w:jc w:val="center"/>
        <w:rPr>
          <w:rFonts w:eastAsia="Arial Unicode MS"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Založenie združenia</w:t>
      </w:r>
    </w:p>
    <w:p w:rsidR="0047082D" w:rsidRPr="009319E4" w:rsidRDefault="0047082D" w:rsidP="009319E4">
      <w:pPr>
        <w:shd w:val="clear" w:color="auto" w:fill="FFFFFF"/>
        <w:spacing w:line="240" w:lineRule="exact"/>
        <w:ind w:right="-15"/>
        <w:jc w:val="right"/>
        <w:rPr>
          <w:rFonts w:eastAsia="Arial Unicode MS"/>
          <w:color w:val="000000" w:themeColor="text1"/>
        </w:rPr>
      </w:pPr>
    </w:p>
    <w:p w:rsidR="0047082D" w:rsidRPr="009319E4" w:rsidRDefault="007149AC" w:rsidP="009319E4">
      <w:pPr>
        <w:shd w:val="clear" w:color="auto" w:fill="FFFFFF"/>
        <w:spacing w:line="269" w:lineRule="exact"/>
        <w:ind w:right="-1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Občianske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združenie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zakladajú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spoluvlastníci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lesných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nehnuteľností nachádzajúcich sa v katastrálnom území obce Veľké Rovné</w:t>
      </w:r>
      <w:r w:rsidR="005962F2">
        <w:rPr>
          <w:rFonts w:eastAsia="Arial Unicode MS"/>
          <w:color w:val="000000" w:themeColor="text1"/>
          <w:sz w:val="22"/>
          <w:szCs w:val="22"/>
        </w:rPr>
        <w:t xml:space="preserve"> časti </w:t>
      </w:r>
      <w:proofErr w:type="spellStart"/>
      <w:r w:rsidR="005962F2">
        <w:rPr>
          <w:rFonts w:eastAsia="Arial Unicode MS"/>
          <w:color w:val="000000" w:themeColor="text1"/>
          <w:sz w:val="22"/>
          <w:szCs w:val="22"/>
        </w:rPr>
        <w:t>Klopušné</w:t>
      </w:r>
      <w:proofErr w:type="spellEnd"/>
      <w:r w:rsidR="005962F2">
        <w:rPr>
          <w:rFonts w:eastAsia="Arial Unicode MS"/>
          <w:color w:val="000000" w:themeColor="text1"/>
          <w:sz w:val="22"/>
          <w:szCs w:val="22"/>
        </w:rPr>
        <w:t>,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okres Bytča</w:t>
      </w:r>
      <w:r w:rsidR="00214640">
        <w:rPr>
          <w:rFonts w:eastAsia="Arial Unicode MS"/>
          <w:color w:val="000000" w:themeColor="text1"/>
          <w:sz w:val="22"/>
          <w:szCs w:val="22"/>
        </w:rPr>
        <w:t>.</w:t>
      </w:r>
    </w:p>
    <w:p w:rsidR="0047082D" w:rsidRPr="009319E4" w:rsidRDefault="007149AC" w:rsidP="009319E4">
      <w:pPr>
        <w:shd w:val="clear" w:color="auto" w:fill="FFFFFF"/>
        <w:tabs>
          <w:tab w:val="left" w:pos="7334"/>
        </w:tabs>
        <w:spacing w:before="562"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ČI. 2</w:t>
      </w:r>
    </w:p>
    <w:p w:rsidR="0047082D" w:rsidRPr="009319E4" w:rsidRDefault="007149AC" w:rsidP="009319E4">
      <w:pPr>
        <w:shd w:val="clear" w:color="auto" w:fill="FFFFFF"/>
        <w:tabs>
          <w:tab w:val="left" w:pos="7334"/>
        </w:tabs>
        <w:spacing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Názov združenia</w:t>
      </w:r>
    </w:p>
    <w:p w:rsidR="0047082D" w:rsidRPr="009319E4" w:rsidRDefault="007149AC" w:rsidP="009319E4">
      <w:pPr>
        <w:shd w:val="clear" w:color="auto" w:fill="FFFFFF"/>
        <w:spacing w:before="259" w:line="317" w:lineRule="exact"/>
        <w:ind w:right="-1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ZDRUŽENIE VLASTNÍKOV SÚKROMNÝCH LESOV Veľké Rovné</w:t>
      </w:r>
      <w:r w:rsidR="00FD5B0E">
        <w:rPr>
          <w:rFonts w:eastAsia="Arial Unicode MS"/>
          <w:color w:val="000000" w:themeColor="text1"/>
          <w:sz w:val="22"/>
          <w:szCs w:val="22"/>
        </w:rPr>
        <w:t xml:space="preserve"> – KLOPUŠNÉ / skratka ZVSL Veľké Rovné - KLOPUŠNÉ</w:t>
      </w:r>
      <w:r w:rsidRPr="009319E4">
        <w:rPr>
          <w:rFonts w:eastAsia="Arial Unicode MS"/>
          <w:color w:val="000000" w:themeColor="text1"/>
          <w:sz w:val="22"/>
          <w:szCs w:val="22"/>
        </w:rPr>
        <w:t>.</w:t>
      </w:r>
    </w:p>
    <w:p w:rsidR="009319E4" w:rsidRDefault="007149AC" w:rsidP="009319E4">
      <w:pPr>
        <w:shd w:val="clear" w:color="auto" w:fill="FFFFFF"/>
        <w:spacing w:before="264" w:line="298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3 </w:t>
      </w:r>
    </w:p>
    <w:p w:rsidR="0047082D" w:rsidRPr="009319E4" w:rsidRDefault="007149AC" w:rsidP="009319E4">
      <w:pPr>
        <w:shd w:val="clear" w:color="auto" w:fill="FFFFFF"/>
        <w:spacing w:line="298" w:lineRule="exact"/>
        <w:ind w:right="-15"/>
        <w:jc w:val="center"/>
        <w:rPr>
          <w:rFonts w:eastAsia="Arial Unicode MS"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Sídlo združenia</w:t>
      </w:r>
      <w:r w:rsidR="003741B3">
        <w:rPr>
          <w:rFonts w:eastAsia="Arial Unicode MS"/>
          <w:b/>
          <w:bCs/>
          <w:color w:val="000000" w:themeColor="text1"/>
          <w:sz w:val="22"/>
          <w:szCs w:val="22"/>
        </w:rPr>
        <w:t xml:space="preserve"> </w:t>
      </w:r>
    </w:p>
    <w:p w:rsidR="0047082D" w:rsidRPr="009319E4" w:rsidRDefault="007149AC" w:rsidP="009319E4">
      <w:pPr>
        <w:shd w:val="clear" w:color="auto" w:fill="FFFFFF"/>
        <w:spacing w:before="298"/>
        <w:ind w:right="-15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013 62 Veľké Rovné </w:t>
      </w:r>
      <w:r w:rsidR="00FD5B0E">
        <w:rPr>
          <w:rFonts w:eastAsia="Arial Unicode MS"/>
          <w:color w:val="000000" w:themeColor="text1"/>
          <w:sz w:val="22"/>
          <w:szCs w:val="22"/>
        </w:rPr>
        <w:t>794</w:t>
      </w:r>
      <w:r w:rsidRPr="009319E4">
        <w:rPr>
          <w:rFonts w:eastAsia="Arial Unicode MS"/>
          <w:color w:val="000000" w:themeColor="text1"/>
          <w:sz w:val="22"/>
          <w:szCs w:val="22"/>
        </w:rPr>
        <w:t>.</w:t>
      </w:r>
    </w:p>
    <w:p w:rsidR="009319E4" w:rsidRDefault="007149AC" w:rsidP="009319E4">
      <w:pPr>
        <w:shd w:val="clear" w:color="auto" w:fill="FFFFFF"/>
        <w:spacing w:before="245"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4 </w:t>
      </w:r>
    </w:p>
    <w:p w:rsidR="0047082D" w:rsidRPr="009319E4" w:rsidRDefault="007149AC" w:rsidP="009319E4">
      <w:pPr>
        <w:shd w:val="clear" w:color="auto" w:fill="FFFFFF"/>
        <w:spacing w:line="293" w:lineRule="exact"/>
        <w:ind w:right="-15"/>
        <w:jc w:val="center"/>
        <w:rPr>
          <w:rFonts w:eastAsia="Arial Unicode MS"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Ciele združenia</w:t>
      </w:r>
    </w:p>
    <w:p w:rsidR="005962F2" w:rsidRPr="005962F2" w:rsidRDefault="007149AC" w:rsidP="005962F2">
      <w:pPr>
        <w:shd w:val="clear" w:color="auto" w:fill="FFFFFF"/>
        <w:spacing w:before="302"/>
        <w:ind w:left="14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Cieľom občianskeho združenia je:</w:t>
      </w:r>
    </w:p>
    <w:p w:rsidR="005962F2" w:rsidRPr="007A2689" w:rsidRDefault="00CB5F7D" w:rsidP="005962F2">
      <w:pPr>
        <w:numPr>
          <w:ilvl w:val="0"/>
          <w:numId w:val="1"/>
        </w:numPr>
        <w:shd w:val="clear" w:color="auto" w:fill="FFFFFF"/>
        <w:spacing w:before="274"/>
        <w:ind w:left="692" w:right="19" w:hanging="326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  <w:sz w:val="22"/>
          <w:szCs w:val="22"/>
        </w:rPr>
        <w:t xml:space="preserve">Združiť spoluvlastníkov nehnuteľností v LUC </w:t>
      </w:r>
      <w:proofErr w:type="spellStart"/>
      <w:r>
        <w:rPr>
          <w:rFonts w:eastAsia="Arial Unicode MS"/>
          <w:color w:val="000000" w:themeColor="text1"/>
          <w:sz w:val="22"/>
          <w:szCs w:val="22"/>
        </w:rPr>
        <w:t>Klopušné</w:t>
      </w:r>
      <w:proofErr w:type="spellEnd"/>
      <w:r>
        <w:rPr>
          <w:rFonts w:eastAsia="Arial Unicode MS"/>
          <w:color w:val="000000" w:themeColor="text1"/>
          <w:sz w:val="22"/>
          <w:szCs w:val="22"/>
        </w:rPr>
        <w:t xml:space="preserve"> za účelom spoločného hospodárenia v súlade so stanovami združenia</w:t>
      </w:r>
      <w:r w:rsidR="005962F2">
        <w:rPr>
          <w:rFonts w:eastAsia="Arial Unicode MS"/>
          <w:color w:val="000000" w:themeColor="text1"/>
          <w:sz w:val="22"/>
          <w:szCs w:val="22"/>
        </w:rPr>
        <w:t>.</w:t>
      </w:r>
    </w:p>
    <w:p w:rsidR="007A2689" w:rsidRPr="007A2689" w:rsidRDefault="007A2689" w:rsidP="007A2689">
      <w:pPr>
        <w:numPr>
          <w:ilvl w:val="0"/>
          <w:numId w:val="1"/>
        </w:numPr>
        <w:shd w:val="clear" w:color="auto" w:fill="FFFFFF"/>
        <w:spacing w:before="274"/>
        <w:ind w:left="692" w:right="19" w:hanging="326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Obhajovať záujmy členov združenia vo vytvorenej </w:t>
      </w:r>
      <w:r>
        <w:rPr>
          <w:rFonts w:eastAsia="Arial Unicode MS"/>
          <w:color w:val="000000" w:themeColor="text1"/>
          <w:sz w:val="22"/>
          <w:szCs w:val="22"/>
        </w:rPr>
        <w:t>ZVSL Veľké Rovné - KLOPUŠNÉ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ako aj vo vytvorenej spoločnej nehnuteľnosti voči orgánom štátnej správy a samosprávy, ako aj voči celej občianskej spoločnosti.</w:t>
      </w:r>
    </w:p>
    <w:p w:rsidR="0047082D" w:rsidRPr="009319E4" w:rsidRDefault="00F0253C" w:rsidP="005962F2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2" w:right="14" w:hanging="355"/>
        <w:jc w:val="both"/>
        <w:rPr>
          <w:rFonts w:eastAsia="Arial Unicode MS"/>
          <w:color w:val="000000" w:themeColor="text1"/>
          <w:sz w:val="22"/>
          <w:szCs w:val="22"/>
        </w:rPr>
      </w:pPr>
      <w:r>
        <w:rPr>
          <w:rFonts w:eastAsia="Arial Unicode MS"/>
          <w:color w:val="000000" w:themeColor="text1"/>
          <w:sz w:val="22"/>
          <w:szCs w:val="22"/>
        </w:rPr>
        <w:t>Zúčastňovať</w:t>
      </w:r>
      <w:r w:rsidR="007149AC" w:rsidRPr="009319E4">
        <w:rPr>
          <w:rFonts w:eastAsia="Arial Unicode MS"/>
          <w:color w:val="000000" w:themeColor="text1"/>
          <w:sz w:val="22"/>
          <w:szCs w:val="22"/>
        </w:rPr>
        <w:t xml:space="preserve"> sa na legislatívnom procese lesníckych právnych noriem a noriem týkajúcich sa vlastníctva k pôde s cieľom vytvoriť legislatívne prostredie pre vytvorenie spoločnej nedeliteľnej nehnuteľnosti.</w:t>
      </w:r>
    </w:p>
    <w:p w:rsidR="0047082D" w:rsidRPr="009319E4" w:rsidRDefault="007149AC" w:rsidP="005962F2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2" w:hanging="355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Zabezpečovať zvyšovanie právneho a odborného vedomia spoluvlastníkov lesov.</w:t>
      </w:r>
    </w:p>
    <w:p w:rsidR="0047082D" w:rsidRPr="009319E4" w:rsidRDefault="007149AC" w:rsidP="005962F2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2" w:right="14" w:hanging="355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Propagovať a prehlbovať záujem o porozumenie verejnosti pre tvorbu </w:t>
      </w:r>
      <w:r w:rsidR="00FD5B0E">
        <w:rPr>
          <w:rFonts w:eastAsia="Arial Unicode MS"/>
          <w:color w:val="000000" w:themeColor="text1"/>
          <w:sz w:val="22"/>
          <w:szCs w:val="22"/>
        </w:rPr>
        <w:t>a ochranu životného prostredia</w:t>
      </w:r>
      <w:r w:rsidRPr="009319E4">
        <w:rPr>
          <w:rFonts w:eastAsia="Arial Unicode MS"/>
          <w:color w:val="000000" w:themeColor="text1"/>
          <w:sz w:val="22"/>
          <w:szCs w:val="22"/>
        </w:rPr>
        <w:t>; dôrazom na les a prírodu a ich zmysluplnú ochranu, vrátane ochrany pred požiarmi.</w:t>
      </w:r>
    </w:p>
    <w:p w:rsidR="0047082D" w:rsidRPr="009319E4" w:rsidRDefault="007149AC" w:rsidP="005962F2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2" w:right="19" w:hanging="355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Vytvárať trvalý vzťah k lesu u najmladšej generácie prostredníctvom zážitkového určenia a pozorovania života v lese.</w:t>
      </w:r>
    </w:p>
    <w:p w:rsidR="009319E4" w:rsidRDefault="007149AC" w:rsidP="009319E4">
      <w:pPr>
        <w:shd w:val="clear" w:color="auto" w:fill="FFFFFF"/>
        <w:spacing w:before="250" w:line="298" w:lineRule="exact"/>
        <w:ind w:right="-15"/>
        <w:jc w:val="center"/>
        <w:rPr>
          <w:rFonts w:eastAsia="Arial Unicode MS"/>
          <w:b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color w:val="000000" w:themeColor="text1"/>
          <w:sz w:val="22"/>
          <w:szCs w:val="22"/>
        </w:rPr>
        <w:t xml:space="preserve">ČI. 5 </w:t>
      </w:r>
    </w:p>
    <w:p w:rsidR="0047082D" w:rsidRPr="009319E4" w:rsidRDefault="007149AC" w:rsidP="009319E4">
      <w:pPr>
        <w:shd w:val="clear" w:color="auto" w:fill="FFFFFF"/>
        <w:spacing w:line="298" w:lineRule="exact"/>
        <w:ind w:right="-15"/>
        <w:jc w:val="center"/>
        <w:rPr>
          <w:rFonts w:eastAsia="Arial Unicode MS"/>
          <w:b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Členstvo v združení</w:t>
      </w:r>
    </w:p>
    <w:p w:rsidR="0047082D" w:rsidRPr="009319E4" w:rsidRDefault="007149AC" w:rsidP="009319E4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07" w:line="269" w:lineRule="exact"/>
        <w:ind w:left="706" w:right="5" w:hanging="346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Členom občianskeho združenia </w:t>
      </w:r>
      <w:r w:rsidR="00FD5B0E">
        <w:rPr>
          <w:rFonts w:eastAsia="Arial Unicode MS"/>
          <w:color w:val="000000" w:themeColor="text1"/>
          <w:sz w:val="22"/>
          <w:szCs w:val="22"/>
        </w:rPr>
        <w:t>ZVSL Veľké Rovné - KLOPUŠNÉ</w:t>
      </w:r>
      <w:r w:rsidR="00FD5B0E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sa môže stať fyzická osoba, ktorá je vlastníkom lesných nehnuteľností nachádzajúcich sa v k. ú. Veľké Rovné.</w:t>
      </w:r>
    </w:p>
    <w:p w:rsidR="0047082D" w:rsidRPr="009319E4" w:rsidRDefault="007149AC" w:rsidP="009319E4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59" w:line="264" w:lineRule="exact"/>
        <w:ind w:left="739" w:hanging="346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Členstvo vzniká dňom podpisu písomnej prihlášky a zapísaním do Zoznamu členov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lastRenderedPageBreak/>
        <w:t>združenia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v ktorom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sa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uvádza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meno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a priezvisko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člena,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dátum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="005A6962">
        <w:rPr>
          <w:rFonts w:eastAsia="Arial Unicode MS"/>
          <w:color w:val="000000" w:themeColor="text1"/>
          <w:sz w:val="22"/>
          <w:szCs w:val="22"/>
        </w:rPr>
        <w:t>narodenia a </w:t>
      </w:r>
      <w:r w:rsidRPr="009319E4">
        <w:rPr>
          <w:rFonts w:eastAsia="Arial Unicode MS"/>
          <w:color w:val="000000" w:themeColor="text1"/>
          <w:sz w:val="22"/>
          <w:szCs w:val="22"/>
        </w:rPr>
        <w:t>bydlisko</w:t>
      </w:r>
      <w:r w:rsidR="005A6962">
        <w:rPr>
          <w:rFonts w:eastAsia="Arial Unicode MS"/>
          <w:color w:val="000000" w:themeColor="text1"/>
          <w:sz w:val="22"/>
          <w:szCs w:val="22"/>
        </w:rPr>
        <w:t xml:space="preserve"> vlastníka lesnej nehnuteľností </w:t>
      </w:r>
      <w:r w:rsidR="005A6962" w:rsidRPr="009319E4">
        <w:rPr>
          <w:rFonts w:eastAsia="Arial Unicode MS"/>
          <w:color w:val="000000" w:themeColor="text1"/>
          <w:sz w:val="22"/>
          <w:szCs w:val="22"/>
        </w:rPr>
        <w:t>nachádzajúcich sa v k. ú. Veľké Rovné</w:t>
      </w:r>
      <w:r w:rsidR="005962F2">
        <w:rPr>
          <w:rFonts w:eastAsia="Arial Unicode MS"/>
          <w:color w:val="000000" w:themeColor="text1"/>
          <w:sz w:val="22"/>
          <w:szCs w:val="22"/>
        </w:rPr>
        <w:t xml:space="preserve">, časti </w:t>
      </w:r>
      <w:proofErr w:type="spellStart"/>
      <w:r w:rsidR="005962F2">
        <w:rPr>
          <w:rFonts w:eastAsia="Arial Unicode MS"/>
          <w:color w:val="000000" w:themeColor="text1"/>
          <w:sz w:val="22"/>
          <w:szCs w:val="22"/>
        </w:rPr>
        <w:t>Klopušné</w:t>
      </w:r>
      <w:proofErr w:type="spellEnd"/>
      <w:r w:rsidR="005962F2">
        <w:rPr>
          <w:rFonts w:eastAsia="Arial Unicode MS"/>
          <w:color w:val="000000" w:themeColor="text1"/>
          <w:sz w:val="22"/>
          <w:szCs w:val="22"/>
        </w:rPr>
        <w:t>.</w:t>
      </w:r>
    </w:p>
    <w:p w:rsidR="0047082D" w:rsidRPr="009319E4" w:rsidRDefault="007149AC" w:rsidP="00F0253C">
      <w:pPr>
        <w:shd w:val="clear" w:color="auto" w:fill="FFFFFF"/>
        <w:tabs>
          <w:tab w:val="left" w:pos="7334"/>
        </w:tabs>
        <w:spacing w:before="562"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Čl. 6</w:t>
      </w:r>
    </w:p>
    <w:p w:rsidR="0047082D" w:rsidRDefault="007149AC" w:rsidP="009319E4">
      <w:pPr>
        <w:shd w:val="clear" w:color="auto" w:fill="FFFFFF"/>
        <w:tabs>
          <w:tab w:val="left" w:pos="7334"/>
        </w:tabs>
        <w:spacing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Zásady členov združenia LUC HOREVSIE</w:t>
      </w:r>
    </w:p>
    <w:p w:rsidR="002250F9" w:rsidRPr="009319E4" w:rsidRDefault="002250F9" w:rsidP="009319E4">
      <w:pPr>
        <w:shd w:val="clear" w:color="auto" w:fill="FFFFFF"/>
        <w:tabs>
          <w:tab w:val="left" w:pos="7334"/>
        </w:tabs>
        <w:spacing w:line="293" w:lineRule="exact"/>
        <w:ind w:right="-1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</w:p>
    <w:p w:rsidR="009319E4" w:rsidRPr="009319E4" w:rsidRDefault="007149AC" w:rsidP="009319E4">
      <w:pPr>
        <w:numPr>
          <w:ilvl w:val="0"/>
          <w:numId w:val="13"/>
        </w:numPr>
        <w:shd w:val="clear" w:color="auto" w:fill="FFFFFF"/>
        <w:tabs>
          <w:tab w:val="left" w:pos="691"/>
        </w:tabs>
        <w:spacing w:line="269" w:lineRule="exact"/>
        <w:ind w:left="691" w:right="14" w:hanging="35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Každý, kto sa stáva spoluvlastníkom pozemkov v </w:t>
      </w:r>
      <w:r w:rsidR="005A6962">
        <w:rPr>
          <w:rFonts w:eastAsia="Arial Unicode MS"/>
          <w:color w:val="000000" w:themeColor="text1"/>
          <w:sz w:val="22"/>
          <w:szCs w:val="22"/>
        </w:rPr>
        <w:t>ZVSL Veľké Rovné - KLOPUŠNÉ</w:t>
      </w:r>
      <w:r w:rsidR="005A6962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uvedených v čl.7 stanov má právo ihneď po právoplatnom nadobudnutia tohto vlastníctva stať sa členom zd</w:t>
      </w:r>
      <w:r w:rsidR="002250F9">
        <w:rPr>
          <w:rFonts w:eastAsia="Arial Unicode MS"/>
          <w:color w:val="000000" w:themeColor="text1"/>
          <w:sz w:val="22"/>
          <w:szCs w:val="22"/>
        </w:rPr>
        <w:t>r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uženia. </w:t>
      </w:r>
    </w:p>
    <w:p w:rsidR="009319E4" w:rsidRPr="009319E4" w:rsidRDefault="007149AC" w:rsidP="009319E4">
      <w:pPr>
        <w:numPr>
          <w:ilvl w:val="0"/>
          <w:numId w:val="13"/>
        </w:numPr>
        <w:shd w:val="clear" w:color="auto" w:fill="FFFFFF"/>
        <w:tabs>
          <w:tab w:val="left" w:pos="691"/>
        </w:tabs>
        <w:spacing w:line="269" w:lineRule="exact"/>
        <w:ind w:left="691" w:right="14" w:hanging="35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Členstvo vzniká podpísaním písomnej prihlášk</w:t>
      </w:r>
      <w:r w:rsidR="005962F2">
        <w:rPr>
          <w:rFonts w:eastAsia="Arial Unicode MS"/>
          <w:color w:val="000000" w:themeColor="text1"/>
          <w:sz w:val="22"/>
          <w:szCs w:val="22"/>
        </w:rPr>
        <w:t>y doloženej listom vlastníctva,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výnimočne to môžu byť lis</w:t>
      </w:r>
      <w:r w:rsidR="002250F9">
        <w:rPr>
          <w:rFonts w:eastAsia="Arial Unicode MS"/>
          <w:color w:val="000000" w:themeColor="text1"/>
          <w:sz w:val="22"/>
          <w:szCs w:val="22"/>
        </w:rPr>
        <w:t>tiny preukazujúce vlastníctvo (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ako </w:t>
      </w:r>
      <w:proofErr w:type="spellStart"/>
      <w:r w:rsidRPr="009319E4">
        <w:rPr>
          <w:rFonts w:eastAsia="Arial Unicode MS"/>
          <w:color w:val="000000" w:themeColor="text1"/>
          <w:sz w:val="22"/>
          <w:szCs w:val="22"/>
        </w:rPr>
        <w:t>napr</w:t>
      </w:r>
      <w:proofErr w:type="spellEnd"/>
      <w:r w:rsidRPr="009319E4">
        <w:rPr>
          <w:rFonts w:eastAsia="Arial Unicode MS"/>
          <w:color w:val="000000" w:themeColor="text1"/>
          <w:sz w:val="22"/>
          <w:szCs w:val="22"/>
        </w:rPr>
        <w:t xml:space="preserve"> dávne kúpne, zámenné zmluvy </w:t>
      </w:r>
      <w:r w:rsidR="005962F2">
        <w:rPr>
          <w:rFonts w:eastAsia="Arial Unicode MS"/>
          <w:color w:val="000000" w:themeColor="text1"/>
          <w:sz w:val="22"/>
          <w:szCs w:val="22"/>
        </w:rPr>
        <w:t>dedičské rozhodnutia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a iné právne podklady), ktoré neboli doručené na zápis</w:t>
      </w:r>
      <w:r w:rsidR="005962F2">
        <w:rPr>
          <w:rFonts w:eastAsia="Arial Unicode MS"/>
          <w:color w:val="000000" w:themeColor="text1"/>
          <w:sz w:val="22"/>
          <w:szCs w:val="22"/>
        </w:rPr>
        <w:t>. P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o predložení </w:t>
      </w:r>
      <w:r w:rsidR="005A6962">
        <w:rPr>
          <w:rFonts w:eastAsia="Arial Unicode MS"/>
          <w:color w:val="000000" w:themeColor="text1"/>
          <w:sz w:val="22"/>
          <w:szCs w:val="22"/>
        </w:rPr>
        <w:t>ZVSL Veľké Rovné - KLOPUŠNÉ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musia byť vlastníkom doručené </w:t>
      </w:r>
      <w:r w:rsidR="005962F2">
        <w:rPr>
          <w:rFonts w:eastAsia="Arial Unicode MS"/>
          <w:color w:val="000000" w:themeColor="text1"/>
          <w:sz w:val="22"/>
          <w:szCs w:val="22"/>
        </w:rPr>
        <w:t>Okresnému</w:t>
      </w:r>
      <w:r w:rsidR="005A6962">
        <w:rPr>
          <w:rFonts w:eastAsia="Arial Unicode MS"/>
          <w:color w:val="000000" w:themeColor="text1"/>
          <w:sz w:val="22"/>
          <w:szCs w:val="22"/>
        </w:rPr>
        <w:t xml:space="preserve"> úradu Bytča, katastrálny odbor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. </w:t>
      </w:r>
    </w:p>
    <w:p w:rsidR="0047082D" w:rsidRPr="009319E4" w:rsidRDefault="007149AC" w:rsidP="009319E4">
      <w:pPr>
        <w:numPr>
          <w:ilvl w:val="0"/>
          <w:numId w:val="13"/>
        </w:numPr>
        <w:shd w:val="clear" w:color="auto" w:fill="FFFFFF"/>
        <w:tabs>
          <w:tab w:val="left" w:pos="691"/>
        </w:tabs>
        <w:spacing w:line="269" w:lineRule="exact"/>
        <w:ind w:left="691" w:right="14" w:hanging="35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Prijatie schvaľuje Správna rada svojím uznesením, pričom zapíše nového člena do Zoznamu členov združenia.</w:t>
      </w:r>
    </w:p>
    <w:p w:rsidR="009319E4" w:rsidRDefault="007149AC">
      <w:pPr>
        <w:shd w:val="clear" w:color="auto" w:fill="FFFFFF"/>
        <w:spacing w:before="307" w:line="312" w:lineRule="exact"/>
        <w:ind w:left="1819" w:right="1987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Čl.7 </w:t>
      </w:r>
    </w:p>
    <w:p w:rsidR="0047082D" w:rsidRPr="009319E4" w:rsidRDefault="007149AC">
      <w:pPr>
        <w:shd w:val="clear" w:color="auto" w:fill="FFFFFF"/>
        <w:spacing w:line="312" w:lineRule="exact"/>
        <w:ind w:left="1819" w:right="1987"/>
        <w:jc w:val="center"/>
        <w:rPr>
          <w:rFonts w:eastAsia="Arial Unicode MS"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Základné práva </w:t>
      </w:r>
      <w:r>
        <w:rPr>
          <w:rFonts w:eastAsia="Arial Unicode MS"/>
          <w:b/>
          <w:bCs/>
          <w:color w:val="000000" w:themeColor="text1"/>
          <w:sz w:val="22"/>
          <w:szCs w:val="22"/>
        </w:rPr>
        <w:t>a</w:t>
      </w: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 povinnosti členov združenia</w:t>
      </w:r>
    </w:p>
    <w:p w:rsidR="0047082D" w:rsidRPr="009319E4" w:rsidRDefault="007149AC">
      <w:pPr>
        <w:shd w:val="clear" w:color="auto" w:fill="FFFFFF"/>
        <w:spacing w:before="211" w:line="288" w:lineRule="exact"/>
        <w:ind w:left="341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1.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ČLEN ZDRUŽENIA MÁ PRÁVO:</w:t>
      </w:r>
    </w:p>
    <w:p w:rsidR="0047082D" w:rsidRPr="009319E4" w:rsidRDefault="007149AC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88" w:lineRule="exact"/>
        <w:ind w:left="955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Byť volený a voliť zástupcov do orgánov združenia,</w:t>
      </w:r>
    </w:p>
    <w:p w:rsidR="0047082D" w:rsidRPr="009319E4" w:rsidRDefault="007149AC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88" w:lineRule="exact"/>
        <w:ind w:left="955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Byť informovaný o všetkých bežných a spoločných veciach združenia</w:t>
      </w:r>
    </w:p>
    <w:p w:rsidR="0047082D" w:rsidRPr="009319E4" w:rsidRDefault="007149AC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40" w:lineRule="exact"/>
        <w:ind w:left="1310" w:right="115" w:hanging="355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Požadovať od členov poverených správou majetkových hodnôt informácie alebo vysvetlenia vo veci súvisiacej so spoločnou činnosťou združenia,</w:t>
      </w:r>
    </w:p>
    <w:p w:rsidR="0047082D" w:rsidRPr="009319E4" w:rsidRDefault="005A6962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spacing w:before="34"/>
        <w:ind w:left="955"/>
        <w:rPr>
          <w:rFonts w:eastAsia="Arial Unicode MS"/>
          <w:color w:val="000000" w:themeColor="text1"/>
          <w:sz w:val="22"/>
          <w:szCs w:val="22"/>
        </w:rPr>
      </w:pPr>
      <w:r>
        <w:rPr>
          <w:rFonts w:eastAsia="Arial Unicode MS"/>
          <w:color w:val="000000" w:themeColor="text1"/>
          <w:sz w:val="22"/>
          <w:szCs w:val="22"/>
        </w:rPr>
        <w:t>Kontrolovať, resp.</w:t>
      </w:r>
      <w:r w:rsidR="007149AC" w:rsidRPr="009319E4">
        <w:rPr>
          <w:rFonts w:eastAsia="Arial Unicode MS"/>
          <w:color w:val="000000" w:themeColor="text1"/>
          <w:sz w:val="22"/>
          <w:szCs w:val="22"/>
        </w:rPr>
        <w:t xml:space="preserve"> presvedčiť sa o stave hospodárenia združenia</w:t>
      </w:r>
    </w:p>
    <w:p w:rsidR="0047082D" w:rsidRPr="009319E4" w:rsidRDefault="007149AC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955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Zúčastňovať sa vzdelávacích a kultúrnych akcií </w:t>
      </w:r>
      <w:proofErr w:type="spellStart"/>
      <w:r w:rsidRPr="009319E4">
        <w:rPr>
          <w:rFonts w:eastAsia="Arial Unicode MS"/>
          <w:color w:val="000000" w:themeColor="text1"/>
          <w:sz w:val="22"/>
          <w:szCs w:val="22"/>
        </w:rPr>
        <w:t>poriadaných</w:t>
      </w:r>
      <w:proofErr w:type="spellEnd"/>
      <w:r w:rsidRPr="009319E4">
        <w:rPr>
          <w:rFonts w:eastAsia="Arial Unicode MS"/>
          <w:color w:val="000000" w:themeColor="text1"/>
          <w:sz w:val="22"/>
          <w:szCs w:val="22"/>
        </w:rPr>
        <w:t xml:space="preserve"> združením</w:t>
      </w:r>
    </w:p>
    <w:p w:rsidR="0047082D" w:rsidRPr="009319E4" w:rsidRDefault="007149AC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ind w:left="955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Využívať poradenský servis združenia,</w:t>
      </w:r>
    </w:p>
    <w:p w:rsidR="0047082D" w:rsidRPr="009319E4" w:rsidRDefault="007149AC" w:rsidP="009319E4">
      <w:pPr>
        <w:numPr>
          <w:ilvl w:val="0"/>
          <w:numId w:val="3"/>
        </w:numPr>
        <w:shd w:val="clear" w:color="auto" w:fill="FFFFFF"/>
        <w:tabs>
          <w:tab w:val="left" w:pos="1310"/>
        </w:tabs>
        <w:spacing w:before="5"/>
        <w:ind w:left="955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Využívať pomoc pri prebiehajúcich pozemkových úpravách,</w:t>
      </w:r>
    </w:p>
    <w:p w:rsidR="0047082D" w:rsidRPr="009319E4" w:rsidRDefault="007149AC">
      <w:pPr>
        <w:shd w:val="clear" w:color="auto" w:fill="FFFFFF"/>
        <w:spacing w:before="173"/>
        <w:ind w:left="259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2.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ČLEN ZDRUŽENIA MÁ POVINNOSŤ:</w:t>
      </w:r>
    </w:p>
    <w:p w:rsidR="0047082D" w:rsidRPr="009319E4" w:rsidRDefault="007149AC" w:rsidP="009319E4">
      <w:pPr>
        <w:numPr>
          <w:ilvl w:val="0"/>
          <w:numId w:val="4"/>
        </w:numPr>
        <w:shd w:val="clear" w:color="auto" w:fill="FFFFFF"/>
        <w:tabs>
          <w:tab w:val="left" w:pos="1286"/>
          <w:tab w:val="left" w:pos="8722"/>
        </w:tabs>
        <w:ind w:left="1286" w:right="168" w:hanging="350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Dodržiavať stanovy združenia a vyvíjať podľa svojich schopností a možnosti činnosť na dosiahnutie cieľov združenia stanoveným spôsobom,</w:t>
      </w:r>
    </w:p>
    <w:p w:rsidR="0047082D" w:rsidRPr="009319E4" w:rsidRDefault="007149AC" w:rsidP="009319E4">
      <w:pPr>
        <w:numPr>
          <w:ilvl w:val="0"/>
          <w:numId w:val="4"/>
        </w:numPr>
        <w:shd w:val="clear" w:color="auto" w:fill="FFFFFF"/>
        <w:tabs>
          <w:tab w:val="left" w:pos="1286"/>
        </w:tabs>
        <w:spacing w:before="29"/>
        <w:ind w:left="1286" w:right="182" w:hanging="350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Zdržať sa akýchkoľvek činností, ktoré by mohli znemožniť alebo sťažiť dosiahnutie stanovených cieľov uvedených v čl. 4.,</w:t>
      </w:r>
    </w:p>
    <w:p w:rsidR="0047082D" w:rsidRPr="009319E4" w:rsidRDefault="007149AC" w:rsidP="009319E4">
      <w:pPr>
        <w:shd w:val="clear" w:color="auto" w:fill="FFFFFF"/>
        <w:ind w:left="1272" w:right="197" w:hanging="35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c)</w:t>
      </w:r>
      <w:r w:rsidR="009319E4">
        <w:rPr>
          <w:rFonts w:eastAsia="Arial Unicode MS"/>
          <w:color w:val="000000" w:themeColor="text1"/>
          <w:sz w:val="22"/>
          <w:szCs w:val="22"/>
        </w:rPr>
        <w:tab/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Ochraňovať lesné nehnuteľnosti a porasty na nich sa nachádzajúce v </w:t>
      </w:r>
      <w:r w:rsidR="005A6962">
        <w:rPr>
          <w:rFonts w:eastAsia="Arial Unicode MS"/>
          <w:color w:val="000000" w:themeColor="text1"/>
          <w:sz w:val="22"/>
          <w:szCs w:val="22"/>
        </w:rPr>
        <w:t>ZVSL Veľké Rovné - KLOPUŠNÉ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(krádeže, požiar a pod.)</w:t>
      </w:r>
    </w:p>
    <w:p w:rsidR="0047082D" w:rsidRPr="009319E4" w:rsidRDefault="009319E4" w:rsidP="009319E4">
      <w:pPr>
        <w:shd w:val="clear" w:color="auto" w:fill="FFFFFF"/>
        <w:ind w:left="1262" w:right="206" w:hanging="355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  <w:sz w:val="22"/>
          <w:szCs w:val="22"/>
        </w:rPr>
        <w:t>d)</w:t>
      </w:r>
      <w:r>
        <w:rPr>
          <w:rFonts w:eastAsia="Arial Unicode MS"/>
          <w:color w:val="000000" w:themeColor="text1"/>
          <w:sz w:val="22"/>
          <w:szCs w:val="22"/>
        </w:rPr>
        <w:tab/>
        <w:t xml:space="preserve">V </w:t>
      </w:r>
      <w:r w:rsidR="007149AC" w:rsidRPr="009319E4">
        <w:rPr>
          <w:rFonts w:eastAsia="Arial Unicode MS"/>
          <w:color w:val="000000" w:themeColor="text1"/>
          <w:sz w:val="22"/>
          <w:szCs w:val="22"/>
        </w:rPr>
        <w:t>prípade, ak spôsobí škodu na majetku združenia, musí túto škodu po vyčíslení nahradiť. Náhradu určí Správna rada.</w:t>
      </w:r>
    </w:p>
    <w:p w:rsidR="009319E4" w:rsidRDefault="007149AC" w:rsidP="009319E4">
      <w:pPr>
        <w:shd w:val="clear" w:color="auto" w:fill="FFFFFF"/>
        <w:spacing w:before="307" w:line="312" w:lineRule="exact"/>
        <w:ind w:left="1819" w:right="1987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8 </w:t>
      </w:r>
    </w:p>
    <w:p w:rsidR="0047082D" w:rsidRPr="009319E4" w:rsidRDefault="007149AC" w:rsidP="009319E4">
      <w:pPr>
        <w:shd w:val="clear" w:color="auto" w:fill="FFFFFF"/>
        <w:spacing w:line="312" w:lineRule="exact"/>
        <w:ind w:left="1819" w:right="1987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Orgány združenia</w:t>
      </w:r>
    </w:p>
    <w:p w:rsidR="0047082D" w:rsidRPr="009319E4" w:rsidRDefault="007149AC">
      <w:pPr>
        <w:shd w:val="clear" w:color="auto" w:fill="FFFFFF"/>
        <w:tabs>
          <w:tab w:val="left" w:pos="494"/>
        </w:tabs>
        <w:spacing w:before="259"/>
        <w:ind w:left="154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1.</w:t>
      </w:r>
      <w:r w:rsidRPr="009319E4">
        <w:rPr>
          <w:rFonts w:eastAsia="Arial Unicode MS"/>
          <w:color w:val="000000" w:themeColor="text1"/>
          <w:sz w:val="22"/>
          <w:szCs w:val="22"/>
        </w:rPr>
        <w:tab/>
        <w:t>Orgánmi združenia sú:</w:t>
      </w:r>
    </w:p>
    <w:p w:rsidR="0047082D" w:rsidRPr="009319E4" w:rsidRDefault="007149AC" w:rsidP="009319E4">
      <w:pPr>
        <w:numPr>
          <w:ilvl w:val="0"/>
          <w:numId w:val="5"/>
        </w:numPr>
        <w:shd w:val="clear" w:color="auto" w:fill="FFFFFF"/>
        <w:tabs>
          <w:tab w:val="left" w:pos="1435"/>
        </w:tabs>
        <w:spacing w:before="34"/>
        <w:ind w:left="1080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Valné zhromaždenie členov združenia ( ďalej VZ)</w:t>
      </w:r>
    </w:p>
    <w:p w:rsidR="0047082D" w:rsidRPr="009319E4" w:rsidRDefault="007149AC" w:rsidP="009319E4">
      <w:pPr>
        <w:numPr>
          <w:ilvl w:val="0"/>
          <w:numId w:val="5"/>
        </w:numPr>
        <w:shd w:val="clear" w:color="auto" w:fill="FFFFFF"/>
        <w:tabs>
          <w:tab w:val="left" w:pos="1435"/>
        </w:tabs>
        <w:ind w:left="1080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Správna rada ( ďalej len SR)</w:t>
      </w:r>
    </w:p>
    <w:p w:rsidR="0047082D" w:rsidRPr="009319E4" w:rsidRDefault="007149AC" w:rsidP="009319E4">
      <w:pPr>
        <w:numPr>
          <w:ilvl w:val="0"/>
          <w:numId w:val="5"/>
        </w:numPr>
        <w:shd w:val="clear" w:color="auto" w:fill="FFFFFF"/>
        <w:tabs>
          <w:tab w:val="left" w:pos="1435"/>
        </w:tabs>
        <w:ind w:left="1080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Dozorná rada ( ďalej len</w:t>
      </w:r>
      <w:r w:rsidRPr="009319E4">
        <w:rPr>
          <w:rFonts w:eastAsia="Arial Unicode MS"/>
          <w:i/>
          <w:iCs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DR).</w:t>
      </w:r>
    </w:p>
    <w:p w:rsidR="0047082D" w:rsidRPr="009319E4" w:rsidRDefault="007149AC">
      <w:pPr>
        <w:shd w:val="clear" w:color="auto" w:fill="FFFFFF"/>
        <w:tabs>
          <w:tab w:val="left" w:pos="494"/>
        </w:tabs>
        <w:spacing w:before="211"/>
        <w:ind w:left="154"/>
        <w:rPr>
          <w:rFonts w:eastAsia="Arial Unicode MS"/>
          <w:color w:val="000000" w:themeColor="text1"/>
        </w:rPr>
        <w:sectPr w:rsidR="0047082D" w:rsidRPr="009319E4" w:rsidSect="005962F2">
          <w:pgSz w:w="11909" w:h="16834"/>
          <w:pgMar w:top="709" w:right="1134" w:bottom="2410" w:left="1134" w:header="709" w:footer="709" w:gutter="0"/>
          <w:cols w:space="60"/>
          <w:noEndnote/>
        </w:sectPr>
      </w:pPr>
      <w:r w:rsidRPr="009319E4">
        <w:rPr>
          <w:rFonts w:eastAsia="Arial Unicode MS"/>
          <w:color w:val="000000" w:themeColor="text1"/>
          <w:sz w:val="22"/>
          <w:szCs w:val="22"/>
        </w:rPr>
        <w:t>2.</w:t>
      </w:r>
      <w:r w:rsidRPr="009319E4">
        <w:rPr>
          <w:rFonts w:eastAsia="Arial Unicode MS"/>
          <w:color w:val="000000" w:themeColor="text1"/>
          <w:sz w:val="22"/>
          <w:szCs w:val="22"/>
        </w:rPr>
        <w:tab/>
        <w:t>Štatutárnym orgánom združením je predseda a správnej rady</w:t>
      </w:r>
      <w:r w:rsidR="002250F9">
        <w:rPr>
          <w:rFonts w:eastAsia="Arial Unicode MS"/>
          <w:color w:val="000000" w:themeColor="text1"/>
          <w:sz w:val="22"/>
          <w:szCs w:val="22"/>
        </w:rPr>
        <w:t>.</w:t>
      </w:r>
    </w:p>
    <w:p w:rsidR="009319E4" w:rsidRDefault="007149AC" w:rsidP="009319E4">
      <w:pPr>
        <w:shd w:val="clear" w:color="auto" w:fill="FFFFFF"/>
        <w:spacing w:before="307" w:line="312" w:lineRule="exact"/>
        <w:ind w:left="1819" w:right="1987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lastRenderedPageBreak/>
        <w:t xml:space="preserve">Čl. 9 </w:t>
      </w:r>
    </w:p>
    <w:p w:rsidR="0047082D" w:rsidRPr="009319E4" w:rsidRDefault="007149AC" w:rsidP="009319E4">
      <w:pPr>
        <w:shd w:val="clear" w:color="auto" w:fill="FFFFFF"/>
        <w:spacing w:line="312" w:lineRule="exact"/>
        <w:ind w:right="-43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Spôsob voľby, odvolávania a volebné obdobie organov združenia</w:t>
      </w:r>
    </w:p>
    <w:p w:rsidR="0047082D" w:rsidRPr="009319E4" w:rsidRDefault="0047082D">
      <w:pPr>
        <w:shd w:val="clear" w:color="auto" w:fill="FFFFFF"/>
        <w:tabs>
          <w:tab w:val="left" w:pos="6456"/>
        </w:tabs>
        <w:spacing w:line="365" w:lineRule="exact"/>
        <w:ind w:left="3883"/>
        <w:rPr>
          <w:rFonts w:eastAsia="Arial Unicode MS"/>
          <w:color w:val="000000" w:themeColor="text1"/>
        </w:rPr>
      </w:pPr>
    </w:p>
    <w:p w:rsidR="0047082D" w:rsidRPr="00470088" w:rsidRDefault="007149AC" w:rsidP="009319E4">
      <w:pPr>
        <w:shd w:val="clear" w:color="auto" w:fill="FFFFFF"/>
        <w:spacing w:line="269" w:lineRule="exact"/>
        <w:ind w:left="426" w:hanging="407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1)</w:t>
      </w:r>
      <w:r w:rsidRPr="009319E4">
        <w:rPr>
          <w:rFonts w:eastAsia="Arial Unicode MS"/>
          <w:color w:val="000000" w:themeColor="text1"/>
          <w:sz w:val="22"/>
          <w:szCs w:val="22"/>
        </w:rPr>
        <w:tab/>
        <w:t>Valné zhromaždenie (VZ), ako najvyšší orgán združenia, je uznášania schopné,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ak </w:t>
      </w:r>
      <w:r w:rsidR="00470088">
        <w:rPr>
          <w:rFonts w:eastAsia="Arial Unicode MS"/>
          <w:color w:val="000000" w:themeColor="text1"/>
          <w:sz w:val="22"/>
          <w:szCs w:val="22"/>
        </w:rPr>
        <w:t>sú prítomní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="00470088">
        <w:rPr>
          <w:rFonts w:eastAsia="Arial Unicode MS"/>
          <w:color w:val="000000" w:themeColor="text1"/>
          <w:sz w:val="22"/>
          <w:szCs w:val="22"/>
        </w:rPr>
        <w:t xml:space="preserve">členovia majúci aspoň polovicu všetkých hlasov. Každý člen združenia má pri hlasovaní počet hlasov vyjadrených nasledovne: každý člen má 1 hlas za vlastníctvo lesných nehnuteľností v </w:t>
      </w:r>
      <w:r w:rsidR="00470088" w:rsidRPr="009319E4">
        <w:rPr>
          <w:rFonts w:eastAsia="Arial Unicode MS"/>
          <w:color w:val="000000" w:themeColor="text1"/>
          <w:sz w:val="22"/>
          <w:szCs w:val="22"/>
        </w:rPr>
        <w:t>k. ú. Veľké Rovné</w:t>
      </w:r>
      <w:r w:rsidR="005962F2">
        <w:rPr>
          <w:rFonts w:eastAsia="Arial Unicode MS"/>
          <w:color w:val="000000" w:themeColor="text1"/>
          <w:sz w:val="22"/>
          <w:szCs w:val="22"/>
        </w:rPr>
        <w:t>,</w:t>
      </w:r>
      <w:r w:rsidR="00470088">
        <w:rPr>
          <w:rFonts w:eastAsia="Arial Unicode MS"/>
          <w:color w:val="000000" w:themeColor="text1"/>
          <w:sz w:val="22"/>
          <w:szCs w:val="22"/>
        </w:rPr>
        <w:t xml:space="preserve"> </w:t>
      </w:r>
      <w:r w:rsidR="005962F2">
        <w:rPr>
          <w:rFonts w:eastAsia="Arial Unicode MS"/>
          <w:color w:val="000000" w:themeColor="text1"/>
          <w:sz w:val="22"/>
          <w:szCs w:val="22"/>
        </w:rPr>
        <w:t xml:space="preserve">časti </w:t>
      </w:r>
      <w:proofErr w:type="spellStart"/>
      <w:r w:rsidR="005962F2">
        <w:rPr>
          <w:rFonts w:eastAsia="Arial Unicode MS"/>
          <w:color w:val="000000" w:themeColor="text1"/>
          <w:sz w:val="22"/>
          <w:szCs w:val="22"/>
        </w:rPr>
        <w:t>Klopušné</w:t>
      </w:r>
      <w:proofErr w:type="spellEnd"/>
      <w:r w:rsidR="005962F2">
        <w:rPr>
          <w:rFonts w:eastAsia="Arial Unicode MS"/>
          <w:color w:val="000000" w:themeColor="text1"/>
          <w:sz w:val="22"/>
          <w:szCs w:val="22"/>
        </w:rPr>
        <w:t xml:space="preserve"> </w:t>
      </w:r>
      <w:r w:rsidR="00470088">
        <w:rPr>
          <w:rFonts w:eastAsia="Arial Unicode MS"/>
          <w:color w:val="000000" w:themeColor="text1"/>
          <w:sz w:val="22"/>
          <w:szCs w:val="22"/>
        </w:rPr>
        <w:t>za každých začatých 5.000m</w:t>
      </w:r>
      <w:r w:rsidR="00470088">
        <w:rPr>
          <w:rFonts w:eastAsia="Arial Unicode MS"/>
          <w:color w:val="000000" w:themeColor="text1"/>
          <w:sz w:val="22"/>
          <w:szCs w:val="22"/>
          <w:vertAlign w:val="superscript"/>
        </w:rPr>
        <w:t>2</w:t>
      </w:r>
      <w:r w:rsidR="00470088">
        <w:rPr>
          <w:rFonts w:eastAsia="Arial Unicode MS"/>
          <w:color w:val="000000" w:themeColor="text1"/>
          <w:sz w:val="22"/>
          <w:szCs w:val="22"/>
        </w:rPr>
        <w:t xml:space="preserve"> .</w:t>
      </w:r>
    </w:p>
    <w:p w:rsidR="0047082D" w:rsidRPr="009319E4" w:rsidRDefault="007149AC" w:rsidP="009319E4">
      <w:pPr>
        <w:numPr>
          <w:ilvl w:val="0"/>
          <w:numId w:val="6"/>
        </w:numPr>
        <w:shd w:val="clear" w:color="auto" w:fill="FFFFFF"/>
        <w:tabs>
          <w:tab w:val="left" w:pos="6677"/>
        </w:tabs>
        <w:spacing w:line="269" w:lineRule="exact"/>
        <w:ind w:left="426" w:right="24" w:hanging="40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Ak nie je VZ uznášaniaschopné, zvolá Správna rada náhradné VZ v termíne </w:t>
      </w:r>
      <w:r w:rsidR="00470088">
        <w:rPr>
          <w:rFonts w:eastAsia="Arial Unicode MS"/>
          <w:color w:val="000000" w:themeColor="text1"/>
          <w:sz w:val="22"/>
          <w:szCs w:val="22"/>
        </w:rPr>
        <w:t>najneskôr do troch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týždňov</w:t>
      </w:r>
      <w:r w:rsidR="00470088">
        <w:rPr>
          <w:rFonts w:eastAsia="Arial Unicode MS"/>
          <w:color w:val="000000" w:themeColor="text1"/>
          <w:sz w:val="22"/>
          <w:szCs w:val="22"/>
        </w:rPr>
        <w:t>, pričom je možné náhradné VZ zvolať aj po krátkej prestávke</w:t>
      </w:r>
      <w:r w:rsidR="005962F2">
        <w:rPr>
          <w:rFonts w:eastAsia="Arial Unicode MS"/>
          <w:color w:val="000000" w:themeColor="text1"/>
          <w:sz w:val="22"/>
          <w:szCs w:val="22"/>
        </w:rPr>
        <w:t xml:space="preserve"> od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konania pôvodného VZ, pričom toto VZ musí mať nezmenený program rokovania. Náhradné VZ je schopné uznášať sa bez ohľadu na počet prítomných.</w:t>
      </w:r>
    </w:p>
    <w:p w:rsidR="0047082D" w:rsidRPr="009319E4" w:rsidRDefault="007149AC" w:rsidP="009319E4">
      <w:pPr>
        <w:numPr>
          <w:ilvl w:val="0"/>
          <w:numId w:val="6"/>
        </w:numPr>
        <w:shd w:val="clear" w:color="auto" w:fill="FFFFFF"/>
        <w:spacing w:line="269" w:lineRule="exact"/>
        <w:ind w:left="426" w:right="43" w:hanging="40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Do Správnej rady a Dozornej rady združenia môžu byť volení členovia združenia starší ako 18 rokov a sú zvolení nadpolovičnou väčšinou prítomných hlasov.</w:t>
      </w:r>
    </w:p>
    <w:p w:rsidR="0047082D" w:rsidRPr="009319E4" w:rsidRDefault="007149AC" w:rsidP="009319E4">
      <w:pPr>
        <w:numPr>
          <w:ilvl w:val="0"/>
          <w:numId w:val="6"/>
        </w:numPr>
        <w:shd w:val="clear" w:color="auto" w:fill="FFFFFF"/>
        <w:spacing w:line="269" w:lineRule="exact"/>
        <w:ind w:left="426" w:right="34" w:hanging="40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Odvolávať členov Správnej rady a Dozornej rady môže na návrh ktoréhokoľvek člena združenia Valné zhromaždenie nadpolovičnou väčšinou </w:t>
      </w:r>
      <w:r w:rsidR="005962F2">
        <w:rPr>
          <w:rFonts w:eastAsia="Arial Unicode MS"/>
          <w:color w:val="000000" w:themeColor="text1"/>
          <w:sz w:val="22"/>
          <w:szCs w:val="22"/>
        </w:rPr>
        <w:t xml:space="preserve">prítomných </w:t>
      </w:r>
      <w:r w:rsidR="005962F2" w:rsidRPr="009319E4">
        <w:rPr>
          <w:rFonts w:eastAsia="Arial Unicode MS"/>
          <w:color w:val="000000" w:themeColor="text1"/>
          <w:sz w:val="22"/>
          <w:szCs w:val="22"/>
        </w:rPr>
        <w:t>hlasov</w:t>
      </w:r>
      <w:r w:rsidR="005962F2">
        <w:rPr>
          <w:rFonts w:eastAsia="Arial Unicode MS"/>
          <w:color w:val="000000" w:themeColor="text1"/>
          <w:sz w:val="22"/>
          <w:szCs w:val="22"/>
        </w:rPr>
        <w:t>.</w:t>
      </w:r>
    </w:p>
    <w:p w:rsidR="0047082D" w:rsidRPr="009319E4" w:rsidRDefault="007149AC" w:rsidP="009319E4">
      <w:pPr>
        <w:numPr>
          <w:ilvl w:val="0"/>
          <w:numId w:val="6"/>
        </w:numPr>
        <w:shd w:val="clear" w:color="auto" w:fill="FFFFFF"/>
        <w:spacing w:line="269" w:lineRule="exact"/>
        <w:ind w:left="426" w:hanging="407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Členovia Správnej rady a Dozornej rady sa</w:t>
      </w:r>
      <w:r w:rsidR="005A6962">
        <w:rPr>
          <w:rFonts w:eastAsia="Arial Unicode MS"/>
          <w:color w:val="000000" w:themeColor="text1"/>
          <w:sz w:val="22"/>
          <w:szCs w:val="22"/>
        </w:rPr>
        <w:t xml:space="preserve"> volia na obdobie piatich rokov a to aj opakovane a bez obmedzenia počtu za sebou nasledujúcich funkčných období.</w:t>
      </w:r>
    </w:p>
    <w:p w:rsidR="0047082D" w:rsidRPr="009319E4" w:rsidRDefault="007149AC" w:rsidP="009319E4">
      <w:pPr>
        <w:numPr>
          <w:ilvl w:val="0"/>
          <w:numId w:val="6"/>
        </w:numPr>
        <w:shd w:val="clear" w:color="auto" w:fill="FFFFFF"/>
        <w:spacing w:line="269" w:lineRule="exact"/>
        <w:ind w:left="426" w:right="34" w:hanging="40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Každý člen voleného orgánu môže zo svojej funkcie odstúpiť, odstúpenie prerokuje VZ s tým, že návrh na nového č</w:t>
      </w:r>
      <w:r w:rsidR="005A6962">
        <w:rPr>
          <w:rFonts w:eastAsia="Arial Unicode MS"/>
          <w:color w:val="000000" w:themeColor="text1"/>
          <w:sz w:val="22"/>
          <w:szCs w:val="22"/>
        </w:rPr>
        <w:t>lena orgánu podáva Správna rada</w:t>
      </w:r>
      <w:r w:rsidRPr="009319E4">
        <w:rPr>
          <w:rFonts w:eastAsia="Arial Unicode MS"/>
          <w:color w:val="000000" w:themeColor="text1"/>
          <w:sz w:val="22"/>
          <w:szCs w:val="22"/>
        </w:rPr>
        <w:t>, pričom VZ musí zmenu potvrdiť novým hlasovaním.</w:t>
      </w:r>
    </w:p>
    <w:p w:rsidR="009319E4" w:rsidRDefault="007149AC" w:rsidP="009319E4">
      <w:pPr>
        <w:shd w:val="clear" w:color="auto" w:fill="FFFFFF"/>
        <w:spacing w:before="307" w:line="312" w:lineRule="exact"/>
        <w:ind w:right="-43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10 </w:t>
      </w:r>
    </w:p>
    <w:p w:rsidR="0047082D" w:rsidRPr="009319E4" w:rsidRDefault="007149AC" w:rsidP="009319E4">
      <w:pPr>
        <w:shd w:val="clear" w:color="auto" w:fill="FFFFFF"/>
        <w:spacing w:line="312" w:lineRule="exact"/>
        <w:ind w:right="-43"/>
        <w:jc w:val="center"/>
        <w:rPr>
          <w:rFonts w:eastAsia="Arial Unicode MS"/>
          <w:color w:val="000000" w:themeColor="text1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Valné zhromaždenie,</w:t>
      </w:r>
      <w:r w:rsid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Správa rada,</w:t>
      </w:r>
      <w:r w:rsid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Dozorná rada.</w:t>
      </w:r>
    </w:p>
    <w:p w:rsidR="0047082D" w:rsidRPr="009319E4" w:rsidRDefault="007149AC" w:rsidP="009319E4">
      <w:pPr>
        <w:shd w:val="clear" w:color="auto" w:fill="FFFFFF"/>
        <w:tabs>
          <w:tab w:val="left" w:pos="379"/>
        </w:tabs>
        <w:spacing w:before="293" w:line="269" w:lineRule="exact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1.</w:t>
      </w:r>
      <w:r w:rsidRPr="009319E4">
        <w:rPr>
          <w:rFonts w:eastAsia="Arial Unicode MS"/>
          <w:color w:val="000000" w:themeColor="text1"/>
          <w:sz w:val="22"/>
          <w:szCs w:val="22"/>
        </w:rPr>
        <w:tab/>
        <w:t>Valné zhromaždenie ( ďalej len VZ) :</w:t>
      </w:r>
    </w:p>
    <w:p w:rsidR="0047082D" w:rsidRPr="009319E4" w:rsidRDefault="007149AC" w:rsidP="009319E4">
      <w:pPr>
        <w:shd w:val="clear" w:color="auto" w:fill="FFFFFF"/>
        <w:tabs>
          <w:tab w:val="left" w:pos="3624"/>
        </w:tabs>
        <w:spacing w:line="269" w:lineRule="exact"/>
        <w:ind w:left="389" w:right="19" w:hanging="389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a) </w:t>
      </w:r>
      <w:r w:rsidR="009319E4">
        <w:rPr>
          <w:rFonts w:eastAsia="Arial Unicode MS"/>
          <w:color w:val="000000" w:themeColor="text1"/>
          <w:sz w:val="22"/>
          <w:szCs w:val="22"/>
        </w:rPr>
        <w:tab/>
      </w:r>
      <w:r w:rsidRPr="009319E4">
        <w:rPr>
          <w:rFonts w:eastAsia="Arial Unicode MS"/>
          <w:color w:val="000000" w:themeColor="text1"/>
          <w:sz w:val="22"/>
          <w:szCs w:val="22"/>
        </w:rPr>
        <w:t>VZ je najvyšším orgánom združenia, VZ sa koná najmenej raz za rok,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v prípade potreby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aj viackrát ak o to požiadajú členovia majúci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minimálne 1/3-nu hlasov,</w:t>
      </w:r>
    </w:p>
    <w:p w:rsidR="0047082D" w:rsidRPr="009319E4" w:rsidRDefault="007149AC" w:rsidP="009319E4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5" w:line="269" w:lineRule="exact"/>
        <w:ind w:left="48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VZ zvoláva Správna rada ,</w:t>
      </w:r>
    </w:p>
    <w:p w:rsidR="0047082D" w:rsidRPr="009319E4" w:rsidRDefault="007149AC" w:rsidP="009319E4">
      <w:pPr>
        <w:numPr>
          <w:ilvl w:val="0"/>
          <w:numId w:val="7"/>
        </w:numPr>
        <w:shd w:val="clear" w:color="auto" w:fill="FFFFFF"/>
        <w:tabs>
          <w:tab w:val="left" w:pos="374"/>
        </w:tabs>
        <w:spacing w:before="5" w:line="269" w:lineRule="exact"/>
        <w:ind w:left="48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Do pôsobnosti VZ patrí:</w:t>
      </w:r>
    </w:p>
    <w:p w:rsidR="0047082D" w:rsidRPr="009319E4" w:rsidRDefault="0047082D">
      <w:pPr>
        <w:rPr>
          <w:rFonts w:eastAsia="Arial Unicode MS"/>
          <w:color w:val="000000" w:themeColor="text1"/>
          <w:sz w:val="2"/>
          <w:szCs w:val="2"/>
        </w:rPr>
      </w:pPr>
    </w:p>
    <w:p w:rsidR="0047082D" w:rsidRPr="009319E4" w:rsidRDefault="007149AC" w:rsidP="009319E4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69" w:lineRule="exact"/>
        <w:ind w:left="384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schvaľovať Stanovy, ich zmeny a doplnky,</w:t>
      </w:r>
    </w:p>
    <w:p w:rsidR="0047082D" w:rsidRPr="009319E4" w:rsidRDefault="007149AC" w:rsidP="009319E4">
      <w:pPr>
        <w:numPr>
          <w:ilvl w:val="0"/>
          <w:numId w:val="8"/>
        </w:numPr>
        <w:shd w:val="clear" w:color="auto" w:fill="FFFFFF"/>
        <w:tabs>
          <w:tab w:val="left" w:pos="571"/>
        </w:tabs>
        <w:spacing w:before="10" w:line="269" w:lineRule="exact"/>
        <w:ind w:left="384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voliť a odvolávať členov orgánov združenia,</w:t>
      </w:r>
    </w:p>
    <w:p w:rsidR="0047082D" w:rsidRPr="009319E4" w:rsidRDefault="007149AC" w:rsidP="009319E4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69" w:lineRule="exact"/>
        <w:ind w:left="384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rozhodovať o nakladaní so spoločným majetkom združenia,</w:t>
      </w:r>
    </w:p>
    <w:p w:rsidR="0047082D" w:rsidRPr="009319E4" w:rsidRDefault="007149AC" w:rsidP="009319E4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69" w:lineRule="exact"/>
        <w:ind w:left="384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schvaľovať výročnú správu o hospodárení združenia,</w:t>
      </w:r>
    </w:p>
    <w:p w:rsidR="0047082D" w:rsidRPr="009319E4" w:rsidRDefault="007149AC" w:rsidP="009319E4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69" w:lineRule="exact"/>
        <w:ind w:left="384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rozhodovať o vylúčení člena združenia, ktorý hrubým spôsobom poškodil záujmy združenia</w:t>
      </w:r>
    </w:p>
    <w:p w:rsidR="0047082D" w:rsidRPr="009319E4" w:rsidRDefault="007149AC">
      <w:pPr>
        <w:shd w:val="clear" w:color="auto" w:fill="FFFFFF"/>
        <w:tabs>
          <w:tab w:val="left" w:pos="682"/>
          <w:tab w:val="left" w:pos="3394"/>
        </w:tabs>
        <w:spacing w:line="269" w:lineRule="exact"/>
        <w:ind w:left="384" w:right="5"/>
        <w:jc w:val="both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-</w:t>
      </w:r>
      <w:r w:rsidRPr="009319E4">
        <w:rPr>
          <w:rFonts w:eastAsia="Arial Unicode MS"/>
          <w:color w:val="000000" w:themeColor="text1"/>
          <w:sz w:val="22"/>
          <w:szCs w:val="22"/>
        </w:rPr>
        <w:tab/>
        <w:t>rozhodovať o zániku združenia, jeho dobrovoľným rozpustením, alebo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zlúčením z iným združením, alebo ako samostatný právny subjekt</w:t>
      </w:r>
      <w:r w:rsid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založiť obchodnú spoločnosť.</w:t>
      </w:r>
    </w:p>
    <w:p w:rsidR="0047082D" w:rsidRPr="009319E4" w:rsidRDefault="007149AC">
      <w:pPr>
        <w:shd w:val="clear" w:color="auto" w:fill="FFFFFF"/>
        <w:tabs>
          <w:tab w:val="left" w:pos="379"/>
        </w:tabs>
        <w:spacing w:line="269" w:lineRule="exact"/>
        <w:ind w:left="43"/>
        <w:rPr>
          <w:rFonts w:eastAsia="Arial Unicode MS"/>
          <w:color w:val="000000" w:themeColor="text1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2.</w:t>
      </w:r>
      <w:r w:rsidRPr="009319E4">
        <w:rPr>
          <w:rFonts w:eastAsia="Arial Unicode MS"/>
          <w:color w:val="000000" w:themeColor="text1"/>
          <w:sz w:val="22"/>
          <w:szCs w:val="22"/>
        </w:rPr>
        <w:tab/>
        <w:t>Správna rada , / ďalej len SR/ :</w:t>
      </w:r>
    </w:p>
    <w:p w:rsidR="0047082D" w:rsidRPr="009319E4" w:rsidRDefault="007149AC" w:rsidP="009319E4">
      <w:pPr>
        <w:numPr>
          <w:ilvl w:val="0"/>
          <w:numId w:val="9"/>
        </w:numPr>
        <w:shd w:val="clear" w:color="auto" w:fill="FFFFFF"/>
        <w:tabs>
          <w:tab w:val="left" w:pos="379"/>
        </w:tabs>
        <w:spacing w:line="269" w:lineRule="exact"/>
        <w:ind w:left="379" w:hanging="336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SR je výkonným orgánom združenia. Zasadá min. raz za štvrťrok. Riadi činnosť združenia, rozhoduje o všetkých záležitostiach, ktoré tieto stanovy nevyhradzujú inému orgánu. Za svoju činnosť sa zodpovedá VZ,</w:t>
      </w:r>
    </w:p>
    <w:p w:rsidR="0047082D" w:rsidRPr="009319E4" w:rsidRDefault="00CB5F7D" w:rsidP="009319E4">
      <w:pPr>
        <w:numPr>
          <w:ilvl w:val="0"/>
          <w:numId w:val="9"/>
        </w:numPr>
        <w:shd w:val="clear" w:color="auto" w:fill="FFFFFF"/>
        <w:tabs>
          <w:tab w:val="left" w:pos="379"/>
        </w:tabs>
        <w:spacing w:line="269" w:lineRule="exact"/>
        <w:ind w:left="43"/>
        <w:rPr>
          <w:rFonts w:eastAsia="Arial Unicode MS"/>
          <w:color w:val="000000" w:themeColor="text1"/>
          <w:sz w:val="22"/>
          <w:szCs w:val="22"/>
        </w:rPr>
      </w:pPr>
      <w:r>
        <w:rPr>
          <w:rFonts w:eastAsia="Arial Unicode MS"/>
          <w:color w:val="000000" w:themeColor="text1"/>
          <w:sz w:val="22"/>
          <w:szCs w:val="22"/>
        </w:rPr>
        <w:t>SR má 3</w:t>
      </w:r>
      <w:r w:rsidR="007149AC" w:rsidRPr="009319E4">
        <w:rPr>
          <w:rFonts w:eastAsia="Arial Unicode MS"/>
          <w:color w:val="000000" w:themeColor="text1"/>
          <w:sz w:val="22"/>
          <w:szCs w:val="22"/>
        </w:rPr>
        <w:t xml:space="preserve"> členov</w:t>
      </w:r>
      <w:r>
        <w:rPr>
          <w:rFonts w:eastAsia="Arial Unicode MS"/>
          <w:color w:val="000000" w:themeColor="text1"/>
          <w:sz w:val="22"/>
          <w:szCs w:val="22"/>
        </w:rPr>
        <w:t xml:space="preserve"> : predseda, podpredseda a člen.</w:t>
      </w:r>
    </w:p>
    <w:p w:rsidR="0047082D" w:rsidRPr="009319E4" w:rsidRDefault="007149AC" w:rsidP="009319E4">
      <w:pPr>
        <w:numPr>
          <w:ilvl w:val="0"/>
          <w:numId w:val="9"/>
        </w:numPr>
        <w:shd w:val="clear" w:color="auto" w:fill="FFFFFF"/>
        <w:tabs>
          <w:tab w:val="left" w:pos="379"/>
        </w:tabs>
        <w:spacing w:line="269" w:lineRule="exact"/>
        <w:ind w:left="379" w:hanging="336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Štatutárnym orgánom združenia je predseda. Ak je však na právny úkon, ktorý sa ide vykonávať predpísaná písomná forma, je potrebný podpis </w:t>
      </w:r>
      <w:r w:rsidR="005962F2">
        <w:rPr>
          <w:rFonts w:eastAsia="Arial Unicode MS"/>
          <w:color w:val="000000" w:themeColor="text1"/>
          <w:sz w:val="22"/>
          <w:szCs w:val="22"/>
        </w:rPr>
        <w:t>podpredsedu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SR. Predsedu SR, volia zo svojho stredu členovia SR, na svojom prvom zasadnutí po konaní VZ. Predseda SR riadi rokovanie SR. V jeho neprítomnosti ho zastupuje podpredseda, ktorého si z členov SR po svojom</w:t>
      </w:r>
      <w:r w:rsidR="005A6962">
        <w:rPr>
          <w:rFonts w:eastAsia="Arial Unicode MS"/>
          <w:color w:val="000000" w:themeColor="text1"/>
          <w:sz w:val="22"/>
          <w:szCs w:val="22"/>
        </w:rPr>
        <w:t xml:space="preserve"> zvolení vyberie predseda SR. Ak</w:t>
      </w:r>
      <w:r w:rsidRPr="009319E4">
        <w:rPr>
          <w:rFonts w:eastAsia="Arial Unicode MS"/>
          <w:color w:val="000000" w:themeColor="text1"/>
          <w:sz w:val="22"/>
          <w:szCs w:val="22"/>
        </w:rPr>
        <w:t xml:space="preserve"> je neprítomný predseda, podpredseda SR, zastupuje ich ďalší člen SR, ktorého zastupovaním poveria predseda, resp.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podpredseda SR. Za svoju činnosť dostávajú členovia SR odmenu podľa čl.11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Stanov.</w:t>
      </w:r>
    </w:p>
    <w:p w:rsidR="0047082D" w:rsidRPr="009319E4" w:rsidRDefault="007149AC" w:rsidP="009319E4">
      <w:pPr>
        <w:shd w:val="clear" w:color="auto" w:fill="FFFFFF"/>
        <w:tabs>
          <w:tab w:val="left" w:pos="379"/>
        </w:tabs>
        <w:spacing w:line="269" w:lineRule="exact"/>
        <w:ind w:left="43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3.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Dozorná rada , / ďalej len DR/:</w:t>
      </w:r>
    </w:p>
    <w:p w:rsidR="0047082D" w:rsidRPr="009319E4" w:rsidRDefault="007149AC" w:rsidP="009319E4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69" w:lineRule="exact"/>
        <w:ind w:left="379" w:hanging="323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DR ktorá má 3 členov : predseda, člen, člen, ktorých volí VZ. DR je oprávnená kontrolovať všetku činnosť združenia, prerokovať sťažnosti jeho členov, pričom SR je DR povinná na jej požiadanie predložiť k nahliadnutiu všetky doklady potrebné ku kontrole v prípade zániku združenia dobrovoľným rozpustením je DR likvidátorom, poverená na vykonanie majetkového </w:t>
      </w:r>
      <w:proofErr w:type="spellStart"/>
      <w:r w:rsidRPr="009319E4">
        <w:rPr>
          <w:rFonts w:eastAsia="Arial Unicode MS"/>
          <w:color w:val="000000" w:themeColor="text1"/>
          <w:sz w:val="22"/>
          <w:szCs w:val="22"/>
        </w:rPr>
        <w:t>vysporiadania</w:t>
      </w:r>
      <w:proofErr w:type="spellEnd"/>
      <w:r w:rsidRPr="009319E4">
        <w:rPr>
          <w:rFonts w:eastAsia="Arial Unicode MS"/>
          <w:color w:val="000000" w:themeColor="text1"/>
          <w:sz w:val="22"/>
          <w:szCs w:val="22"/>
        </w:rPr>
        <w:t xml:space="preserve"> ,</w:t>
      </w:r>
    </w:p>
    <w:p w:rsidR="0047082D" w:rsidRPr="009319E4" w:rsidRDefault="007149AC" w:rsidP="009319E4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69" w:lineRule="exact"/>
        <w:ind w:left="379" w:hanging="33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lastRenderedPageBreak/>
        <w:t>DR vykonáva svoju činnosť štvrťročne. Kontrolu činnosti SR vykonáva DR minimálne polročne. Za výkon svojej činnosti sa DR zodpovedá VZ a za svoju činnosť dostáva odmenu podľa čl. 11. Stanov po schválení VZ,</w:t>
      </w:r>
    </w:p>
    <w:p w:rsidR="0047082D" w:rsidRPr="009319E4" w:rsidRDefault="007149AC" w:rsidP="009319E4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69" w:lineRule="exact"/>
        <w:ind w:left="379" w:hanging="33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Výkon funkcie DR je nezlučiteľný s členstvom v SR ,</w:t>
      </w:r>
    </w:p>
    <w:p w:rsidR="0047082D" w:rsidRPr="009319E4" w:rsidRDefault="007149AC" w:rsidP="009319E4">
      <w:pPr>
        <w:numPr>
          <w:ilvl w:val="0"/>
          <w:numId w:val="14"/>
        </w:numPr>
        <w:shd w:val="clear" w:color="auto" w:fill="FFFFFF"/>
        <w:tabs>
          <w:tab w:val="left" w:pos="379"/>
        </w:tabs>
        <w:spacing w:line="269" w:lineRule="exact"/>
        <w:ind w:left="379" w:hanging="337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DR má právo zvolať VZ ak dochádza k bezdôvodnému zníženiu majetku združenia alebo ak bola zistená protiprávna činnosť SR alebo jej člena.</w:t>
      </w:r>
    </w:p>
    <w:p w:rsidR="009319E4" w:rsidRDefault="007149AC">
      <w:pPr>
        <w:shd w:val="clear" w:color="auto" w:fill="FFFFFF"/>
        <w:spacing w:before="274" w:line="288" w:lineRule="exact"/>
        <w:ind w:left="2078" w:right="2246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11 </w:t>
      </w:r>
    </w:p>
    <w:p w:rsidR="0047082D" w:rsidRPr="009319E4" w:rsidRDefault="007149AC" w:rsidP="009319E4">
      <w:pPr>
        <w:shd w:val="clear" w:color="auto" w:fill="FFFFFF"/>
        <w:spacing w:line="288" w:lineRule="exact"/>
        <w:ind w:right="39"/>
        <w:jc w:val="center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Odmeňovanie členov orgánov združenia</w:t>
      </w:r>
    </w:p>
    <w:p w:rsidR="0047082D" w:rsidRPr="009319E4" w:rsidRDefault="007149AC" w:rsidP="009319E4">
      <w:pPr>
        <w:numPr>
          <w:ilvl w:val="0"/>
          <w:numId w:val="11"/>
        </w:numPr>
        <w:shd w:val="clear" w:color="auto" w:fill="FFFFFF"/>
        <w:spacing w:before="288" w:line="274" w:lineRule="exact"/>
        <w:ind w:left="426" w:right="58" w:hanging="331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Všetky funkcie orgánov združenia sú čestné. Členovia orgánov združenia majú voči združeniu právo na náhradu nákladov, ktoré pri výkone jeho funkcie vzniknú a právo na primeranú náhradu za stratu času.</w:t>
      </w:r>
    </w:p>
    <w:p w:rsidR="0047082D" w:rsidRPr="009319E4" w:rsidRDefault="007149AC" w:rsidP="009319E4">
      <w:pPr>
        <w:numPr>
          <w:ilvl w:val="0"/>
          <w:numId w:val="11"/>
        </w:numPr>
        <w:shd w:val="clear" w:color="auto" w:fill="FFFFFF"/>
        <w:spacing w:line="274" w:lineRule="exact"/>
        <w:ind w:left="426" w:right="48" w:hanging="331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Výšku odmeny za výkon funkcie navrhne Valnému zhromaždeniu za Správnu radu jej predseda, za Dozornú radu jej predseda a schvaľuje ju Valné zhromaždenie podľa dosiahnutých výsledkov ich činnosti.</w:t>
      </w:r>
    </w:p>
    <w:p w:rsidR="0047082D" w:rsidRPr="009319E4" w:rsidRDefault="007149AC" w:rsidP="009319E4">
      <w:pPr>
        <w:numPr>
          <w:ilvl w:val="0"/>
          <w:numId w:val="11"/>
        </w:numPr>
        <w:shd w:val="clear" w:color="auto" w:fill="FFFFFF"/>
        <w:spacing w:line="278" w:lineRule="exact"/>
        <w:ind w:left="426" w:right="34" w:hanging="331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Výšku odmeny môže na základe preukázanej potreby členov orgánov zvýšiť VZ svojím uznesením na žiadosť členov orgánov združenia podľa výsledkov hospodárenia (výnosov).</w:t>
      </w:r>
    </w:p>
    <w:p w:rsidR="009319E4" w:rsidRDefault="007149AC">
      <w:pPr>
        <w:shd w:val="clear" w:color="auto" w:fill="FFFFFF"/>
        <w:spacing w:before="259" w:line="298" w:lineRule="exact"/>
        <w:ind w:left="2520" w:right="2635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12 </w:t>
      </w:r>
    </w:p>
    <w:p w:rsidR="0047082D" w:rsidRPr="009319E4" w:rsidRDefault="007149AC">
      <w:pPr>
        <w:shd w:val="clear" w:color="auto" w:fill="FFFFFF"/>
        <w:spacing w:line="298" w:lineRule="exact"/>
        <w:ind w:left="2520" w:right="2635"/>
        <w:jc w:val="center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Majetok združenia, hospodárenie</w:t>
      </w:r>
    </w:p>
    <w:p w:rsidR="0047082D" w:rsidRPr="009319E4" w:rsidRDefault="007149AC" w:rsidP="009319E4">
      <w:pPr>
        <w:numPr>
          <w:ilvl w:val="0"/>
          <w:numId w:val="12"/>
        </w:numPr>
        <w:shd w:val="clear" w:color="auto" w:fill="FFFFFF"/>
        <w:spacing w:before="283" w:line="278" w:lineRule="exact"/>
        <w:ind w:left="426" w:right="24" w:hanging="331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Majetkom združenia sa rozumie súhrn majetkových hodnôt, ktoré združenie za svojej existencie nadobudlo a vlastní, pričom tieto majetkové hodnoty slúžia na plnenie cieľov združenia.</w:t>
      </w:r>
    </w:p>
    <w:p w:rsidR="0047082D" w:rsidRPr="009319E4" w:rsidRDefault="007149AC" w:rsidP="009319E4">
      <w:pPr>
        <w:numPr>
          <w:ilvl w:val="0"/>
          <w:numId w:val="12"/>
        </w:numPr>
        <w:shd w:val="clear" w:color="auto" w:fill="FFFFFF"/>
        <w:spacing w:line="283" w:lineRule="exact"/>
        <w:ind w:left="426" w:right="19" w:hanging="331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Združenie hospodári s majetkom, ktorý nadobudlo ako príspevok, dar alebo iný príjem pričom sa riadi pri výkone svojej činnosti platnými predpismi.</w:t>
      </w:r>
    </w:p>
    <w:p w:rsidR="0047082D" w:rsidRPr="009319E4" w:rsidRDefault="007149AC" w:rsidP="009319E4">
      <w:pPr>
        <w:numPr>
          <w:ilvl w:val="0"/>
          <w:numId w:val="12"/>
        </w:numPr>
        <w:shd w:val="clear" w:color="auto" w:fill="FFFFFF"/>
        <w:spacing w:line="283" w:lineRule="exact"/>
        <w:ind w:left="426" w:right="24" w:hanging="331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>Správou majetkových hodnôt zdru</w:t>
      </w:r>
      <w:r w:rsidR="00470088">
        <w:rPr>
          <w:rFonts w:eastAsia="Arial Unicode MS"/>
          <w:color w:val="000000" w:themeColor="text1"/>
          <w:sz w:val="22"/>
          <w:szCs w:val="22"/>
        </w:rPr>
        <w:t xml:space="preserve">ženia sa poveruje Správna rada </w:t>
      </w:r>
      <w:r w:rsidRPr="009319E4">
        <w:rPr>
          <w:rFonts w:eastAsia="Arial Unicode MS"/>
          <w:color w:val="000000" w:themeColor="text1"/>
          <w:sz w:val="22"/>
          <w:szCs w:val="22"/>
        </w:rPr>
        <w:t>.</w:t>
      </w:r>
    </w:p>
    <w:p w:rsidR="009319E4" w:rsidRDefault="007149AC" w:rsidP="009319E4">
      <w:pPr>
        <w:shd w:val="clear" w:color="auto" w:fill="FFFFFF"/>
        <w:spacing w:before="259" w:line="298" w:lineRule="exact"/>
        <w:ind w:right="39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ČI. 13 </w:t>
      </w:r>
    </w:p>
    <w:p w:rsidR="0047082D" w:rsidRPr="009319E4" w:rsidRDefault="007149AC" w:rsidP="009319E4">
      <w:pPr>
        <w:shd w:val="clear" w:color="auto" w:fill="FFFFFF"/>
        <w:spacing w:line="298" w:lineRule="exact"/>
        <w:ind w:right="39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Majetkové </w:t>
      </w:r>
      <w:proofErr w:type="spellStart"/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>vysporiadanie</w:t>
      </w:r>
      <w:proofErr w:type="spellEnd"/>
      <w:r w:rsidRPr="009319E4">
        <w:rPr>
          <w:rFonts w:eastAsia="Arial Unicode MS"/>
          <w:b/>
          <w:bCs/>
          <w:color w:val="000000" w:themeColor="text1"/>
          <w:sz w:val="22"/>
          <w:szCs w:val="22"/>
        </w:rPr>
        <w:t xml:space="preserve"> pri zániku členstva alebo rozpustení združenia</w:t>
      </w:r>
    </w:p>
    <w:p w:rsidR="0047082D" w:rsidRPr="009319E4" w:rsidRDefault="007149AC" w:rsidP="002250F9">
      <w:pPr>
        <w:shd w:val="clear" w:color="auto" w:fill="FFFFFF"/>
        <w:spacing w:before="278" w:line="283" w:lineRule="exact"/>
        <w:ind w:left="10"/>
        <w:jc w:val="both"/>
        <w:rPr>
          <w:rFonts w:eastAsia="Arial Unicode MS"/>
          <w:color w:val="000000" w:themeColor="text1"/>
          <w:sz w:val="22"/>
          <w:szCs w:val="22"/>
        </w:rPr>
      </w:pPr>
      <w:r w:rsidRPr="009319E4">
        <w:rPr>
          <w:rFonts w:eastAsia="Arial Unicode MS"/>
          <w:color w:val="000000" w:themeColor="text1"/>
          <w:sz w:val="22"/>
          <w:szCs w:val="22"/>
        </w:rPr>
        <w:t xml:space="preserve">Majetkovým </w:t>
      </w:r>
      <w:proofErr w:type="spellStart"/>
      <w:r w:rsidRPr="009319E4">
        <w:rPr>
          <w:rFonts w:eastAsia="Arial Unicode MS"/>
          <w:color w:val="000000" w:themeColor="text1"/>
          <w:sz w:val="22"/>
          <w:szCs w:val="22"/>
        </w:rPr>
        <w:t>vysporiadaním</w:t>
      </w:r>
      <w:proofErr w:type="spellEnd"/>
      <w:r w:rsidRPr="009319E4">
        <w:rPr>
          <w:rFonts w:eastAsia="Arial Unicode MS"/>
          <w:color w:val="000000" w:themeColor="text1"/>
          <w:sz w:val="22"/>
          <w:szCs w:val="22"/>
        </w:rPr>
        <w:t xml:space="preserve"> pri zániku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združenia</w:t>
      </w:r>
      <w:r w:rsidR="009319E4" w:rsidRPr="009319E4">
        <w:rPr>
          <w:rFonts w:eastAsia="Arial Unicode MS"/>
          <w:color w:val="000000" w:themeColor="text1"/>
          <w:sz w:val="22"/>
          <w:szCs w:val="22"/>
        </w:rPr>
        <w:t xml:space="preserve"> </w:t>
      </w:r>
      <w:r w:rsidRPr="009319E4">
        <w:rPr>
          <w:rFonts w:eastAsia="Arial Unicode MS"/>
          <w:color w:val="000000" w:themeColor="text1"/>
          <w:sz w:val="22"/>
          <w:szCs w:val="22"/>
        </w:rPr>
        <w:t>je poverená DR, ktorá je v tomto prípade likvidátorom (čl.10, bod 3a).</w:t>
      </w:r>
    </w:p>
    <w:p w:rsidR="00F10576" w:rsidRDefault="007149AC" w:rsidP="00F10576">
      <w:pPr>
        <w:shd w:val="clear" w:color="auto" w:fill="FFFFFF"/>
        <w:spacing w:before="259" w:line="298" w:lineRule="exact"/>
        <w:ind w:right="39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F10576">
        <w:rPr>
          <w:rFonts w:eastAsia="Arial Unicode MS"/>
          <w:b/>
          <w:bCs/>
          <w:color w:val="000000" w:themeColor="text1"/>
          <w:sz w:val="22"/>
          <w:szCs w:val="22"/>
        </w:rPr>
        <w:t>ČI. 14</w:t>
      </w:r>
    </w:p>
    <w:p w:rsidR="00F10576" w:rsidRDefault="007149AC" w:rsidP="00F10576">
      <w:pPr>
        <w:shd w:val="clear" w:color="auto" w:fill="FFFFFF"/>
        <w:spacing w:line="298" w:lineRule="exact"/>
        <w:ind w:right="39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  <w:r w:rsidRPr="00F10576">
        <w:rPr>
          <w:rFonts w:eastAsia="Arial Unicode MS"/>
          <w:b/>
          <w:bCs/>
          <w:color w:val="000000" w:themeColor="text1"/>
          <w:sz w:val="22"/>
          <w:szCs w:val="22"/>
        </w:rPr>
        <w:t>Vyhlásenie členov združenia</w:t>
      </w:r>
    </w:p>
    <w:p w:rsidR="002250F9" w:rsidRDefault="002250F9" w:rsidP="00F10576">
      <w:pPr>
        <w:shd w:val="clear" w:color="auto" w:fill="FFFFFF"/>
        <w:spacing w:line="298" w:lineRule="exact"/>
        <w:ind w:right="39"/>
        <w:jc w:val="center"/>
        <w:rPr>
          <w:rFonts w:eastAsia="Arial Unicode MS"/>
          <w:b/>
          <w:bCs/>
          <w:color w:val="000000" w:themeColor="text1"/>
          <w:sz w:val="22"/>
          <w:szCs w:val="22"/>
        </w:rPr>
      </w:pPr>
    </w:p>
    <w:p w:rsidR="0047082D" w:rsidRPr="00F10576" w:rsidRDefault="007149AC" w:rsidP="00F10576">
      <w:pPr>
        <w:shd w:val="clear" w:color="auto" w:fill="FFFFFF"/>
        <w:spacing w:line="298" w:lineRule="exact"/>
        <w:ind w:left="426" w:right="39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F10576">
        <w:rPr>
          <w:rFonts w:eastAsia="Arial Unicode MS"/>
          <w:color w:val="000000" w:themeColor="text1"/>
          <w:sz w:val="22"/>
          <w:szCs w:val="22"/>
        </w:rPr>
        <w:t>1) Členovia združenia vyhlasujú, že občianske združenie zakladajú na dobu neurčitú.</w:t>
      </w:r>
    </w:p>
    <w:p w:rsidR="0047082D" w:rsidRPr="00F10576" w:rsidRDefault="007149AC" w:rsidP="00F10576">
      <w:pPr>
        <w:shd w:val="clear" w:color="auto" w:fill="FFFFFF"/>
        <w:tabs>
          <w:tab w:val="left" w:pos="7138"/>
        </w:tabs>
        <w:spacing w:line="254" w:lineRule="exact"/>
        <w:ind w:left="426" w:right="10" w:hanging="426"/>
        <w:jc w:val="both"/>
        <w:rPr>
          <w:rFonts w:eastAsia="Arial Unicode MS"/>
          <w:color w:val="000000" w:themeColor="text1"/>
          <w:sz w:val="22"/>
          <w:szCs w:val="22"/>
        </w:rPr>
      </w:pPr>
      <w:r w:rsidRPr="00F10576">
        <w:rPr>
          <w:rFonts w:eastAsia="Arial Unicode MS"/>
          <w:color w:val="000000" w:themeColor="text1"/>
          <w:sz w:val="22"/>
          <w:szCs w:val="22"/>
        </w:rPr>
        <w:t>2) Členovia združenia vyhlasujú, že cieľom občianskeho združenia nie je vyvíjanie politickej a podnikateľskej činnosti ani potláčanie akýchkoľvek osobný</w:t>
      </w:r>
      <w:r w:rsidR="00F10576">
        <w:rPr>
          <w:rFonts w:eastAsia="Arial Unicode MS"/>
          <w:color w:val="000000" w:themeColor="text1"/>
          <w:sz w:val="22"/>
          <w:szCs w:val="22"/>
        </w:rPr>
        <w:t xml:space="preserve">ch </w:t>
      </w:r>
      <w:r w:rsidRPr="00F10576">
        <w:rPr>
          <w:rFonts w:eastAsia="Arial Unicode MS"/>
          <w:color w:val="000000" w:themeColor="text1"/>
          <w:sz w:val="22"/>
          <w:szCs w:val="22"/>
        </w:rPr>
        <w:t>politických alebo iných práv občanov.</w:t>
      </w:r>
      <w:r w:rsidRPr="00F10576">
        <w:rPr>
          <w:rFonts w:eastAsia="Arial Unicode MS"/>
          <w:color w:val="000000" w:themeColor="text1"/>
          <w:sz w:val="22"/>
          <w:szCs w:val="22"/>
        </w:rPr>
        <w:tab/>
      </w:r>
    </w:p>
    <w:p w:rsidR="009319E4" w:rsidRPr="00F10576" w:rsidRDefault="007149AC">
      <w:pPr>
        <w:shd w:val="clear" w:color="auto" w:fill="FFFFFF"/>
        <w:spacing w:before="432"/>
        <w:rPr>
          <w:rFonts w:eastAsia="Arial Unicode MS"/>
          <w:color w:val="000000" w:themeColor="text1"/>
          <w:sz w:val="22"/>
          <w:szCs w:val="22"/>
        </w:rPr>
      </w:pPr>
      <w:r w:rsidRPr="00F10576">
        <w:rPr>
          <w:rFonts w:eastAsia="Arial Unicode MS"/>
          <w:color w:val="000000" w:themeColor="text1"/>
          <w:sz w:val="22"/>
          <w:szCs w:val="22"/>
        </w:rPr>
        <w:t xml:space="preserve">Veľké Rovné </w:t>
      </w:r>
      <w:r w:rsidR="00470088">
        <w:rPr>
          <w:rFonts w:eastAsia="Arial Unicode MS"/>
          <w:color w:val="000000" w:themeColor="text1"/>
          <w:sz w:val="22"/>
          <w:szCs w:val="22"/>
        </w:rPr>
        <w:t>28.4.2019</w:t>
      </w:r>
    </w:p>
    <w:sectPr w:rsidR="009319E4" w:rsidRPr="00F10576" w:rsidSect="00F0253C">
      <w:pgSz w:w="11909" w:h="16834"/>
      <w:pgMar w:top="851" w:right="1134" w:bottom="720" w:left="1134" w:header="709" w:footer="709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45CA6"/>
    <w:lvl w:ilvl="0">
      <w:numFmt w:val="bullet"/>
      <w:lvlText w:val="*"/>
      <w:lvlJc w:val="left"/>
    </w:lvl>
  </w:abstractNum>
  <w:abstractNum w:abstractNumId="1">
    <w:nsid w:val="0A1445BA"/>
    <w:multiLevelType w:val="hybridMultilevel"/>
    <w:tmpl w:val="517448CC"/>
    <w:lvl w:ilvl="0" w:tplc="1AE645BE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3E35"/>
    <w:multiLevelType w:val="singleLevel"/>
    <w:tmpl w:val="94B68E42"/>
    <w:lvl w:ilvl="0">
      <w:start w:val="2"/>
      <w:numFmt w:val="lowerLetter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3">
    <w:nsid w:val="0E185388"/>
    <w:multiLevelType w:val="singleLevel"/>
    <w:tmpl w:val="8E049F2C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1428031A"/>
    <w:multiLevelType w:val="singleLevel"/>
    <w:tmpl w:val="6A8C0670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1A24196A"/>
    <w:multiLevelType w:val="singleLevel"/>
    <w:tmpl w:val="6A8C0670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2D746BDB"/>
    <w:multiLevelType w:val="hybridMultilevel"/>
    <w:tmpl w:val="0206F9F6"/>
    <w:lvl w:ilvl="0" w:tplc="73026D4C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53AD"/>
    <w:multiLevelType w:val="singleLevel"/>
    <w:tmpl w:val="C1DA3A80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50D6717E"/>
    <w:multiLevelType w:val="singleLevel"/>
    <w:tmpl w:val="966AF7E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58D22D87"/>
    <w:multiLevelType w:val="singleLevel"/>
    <w:tmpl w:val="A90482B0"/>
    <w:lvl w:ilvl="0">
      <w:start w:val="2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5C1A1A50"/>
    <w:multiLevelType w:val="singleLevel"/>
    <w:tmpl w:val="55424D9C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1">
    <w:nsid w:val="61CB6A96"/>
    <w:multiLevelType w:val="singleLevel"/>
    <w:tmpl w:val="966AF7E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6762752E"/>
    <w:multiLevelType w:val="singleLevel"/>
    <w:tmpl w:val="55424D9C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3">
    <w:nsid w:val="7F03610B"/>
    <w:multiLevelType w:val="singleLevel"/>
    <w:tmpl w:val="BE369D0C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19E4"/>
    <w:rsid w:val="000A724C"/>
    <w:rsid w:val="00214640"/>
    <w:rsid w:val="002250F9"/>
    <w:rsid w:val="002A0EAA"/>
    <w:rsid w:val="003741B3"/>
    <w:rsid w:val="00470088"/>
    <w:rsid w:val="0047082D"/>
    <w:rsid w:val="005962F2"/>
    <w:rsid w:val="005A6962"/>
    <w:rsid w:val="007149AC"/>
    <w:rsid w:val="007A2689"/>
    <w:rsid w:val="009319E4"/>
    <w:rsid w:val="00B92C84"/>
    <w:rsid w:val="00BC302E"/>
    <w:rsid w:val="00CB5F7D"/>
    <w:rsid w:val="00F0253C"/>
    <w:rsid w:val="00F10576"/>
    <w:rsid w:val="00FD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8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WIN7</cp:lastModifiedBy>
  <cp:revision>13</cp:revision>
  <cp:lastPrinted>2019-03-22T08:54:00Z</cp:lastPrinted>
  <dcterms:created xsi:type="dcterms:W3CDTF">2019-03-17T13:24:00Z</dcterms:created>
  <dcterms:modified xsi:type="dcterms:W3CDTF">2019-03-26T08:32:00Z</dcterms:modified>
</cp:coreProperties>
</file>